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09E652" w14:textId="77777777" w:rsidR="007F6D3E" w:rsidRDefault="00035D51">
      <w:r>
        <w:rPr>
          <w:noProof/>
          <w:lang w:val="en-US"/>
        </w:rPr>
        <w:drawing>
          <wp:inline distT="0" distB="0" distL="0" distR="0" wp14:anchorId="5F24BE11" wp14:editId="1F9C8977">
            <wp:extent cx="1028700" cy="9423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797" cy="94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D5A08C" w14:textId="77777777" w:rsidR="00027AD4" w:rsidRPr="00035D51" w:rsidRDefault="00027AD4" w:rsidP="00027AD4">
      <w:pPr>
        <w:jc w:val="center"/>
        <w:rPr>
          <w:b/>
          <w:sz w:val="28"/>
          <w:szCs w:val="28"/>
        </w:rPr>
      </w:pPr>
      <w:r w:rsidRPr="00035D51">
        <w:rPr>
          <w:b/>
          <w:sz w:val="28"/>
          <w:szCs w:val="28"/>
        </w:rPr>
        <w:t>Chief Steward’s Annual Report 2015/16</w:t>
      </w:r>
    </w:p>
    <w:p w14:paraId="5F7CDCA5" w14:textId="77777777" w:rsidR="00027AD4" w:rsidRDefault="00375AEA" w:rsidP="00027AD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April </w:t>
      </w:r>
      <w:r w:rsidR="00371D1D">
        <w:rPr>
          <w:b/>
          <w:sz w:val="24"/>
          <w:szCs w:val="24"/>
        </w:rPr>
        <w:t>26, 2017</w:t>
      </w:r>
    </w:p>
    <w:p w14:paraId="54299236" w14:textId="77777777" w:rsidR="00027AD4" w:rsidRPr="00C30778" w:rsidRDefault="00027AD4" w:rsidP="00027AD4">
      <w:pPr>
        <w:rPr>
          <w:u w:val="single"/>
        </w:rPr>
      </w:pPr>
      <w:r w:rsidRPr="00C30778">
        <w:rPr>
          <w:u w:val="single"/>
        </w:rPr>
        <w:t>Introduction</w:t>
      </w:r>
    </w:p>
    <w:p w14:paraId="59DB0D83" w14:textId="77777777" w:rsidR="00027AD4" w:rsidRPr="00C30778" w:rsidRDefault="00027AD4" w:rsidP="00027AD4">
      <w:r w:rsidRPr="00C30778">
        <w:t xml:space="preserve">It is with pleasure that I </w:t>
      </w:r>
      <w:r w:rsidR="00371D1D">
        <w:t>accept the nomination to continue in the Chief Personnel Steward’s position.  I continue to work to ensure that labour relation issues</w:t>
      </w:r>
      <w:r w:rsidRPr="00C30778">
        <w:t xml:space="preserve"> </w:t>
      </w:r>
      <w:r w:rsidR="00371D1D">
        <w:t xml:space="preserve">at Vancouver Island University follow the agreed upon articles of the Collective Agreement, are resolved at the earliest opportunity and that solutions are satisfactory to our members.  </w:t>
      </w:r>
      <w:r w:rsidR="007B186E" w:rsidRPr="00C30778">
        <w:t xml:space="preserve">I could not successfully </w:t>
      </w:r>
      <w:r w:rsidR="00371D1D">
        <w:t xml:space="preserve">accomplish this </w:t>
      </w:r>
      <w:r w:rsidR="007B186E" w:rsidRPr="00C30778">
        <w:t>without the expertise</w:t>
      </w:r>
      <w:r w:rsidR="00375AEA">
        <w:t xml:space="preserve"> of</w:t>
      </w:r>
      <w:r w:rsidR="007B186E" w:rsidRPr="00C30778">
        <w:t xml:space="preserve"> Neil McLeod, VIUFA Labour Relations Advisor; the organization an</w:t>
      </w:r>
      <w:r w:rsidR="00C30778" w:rsidRPr="00C30778">
        <w:t>d experience of Judy Benner,</w:t>
      </w:r>
      <w:r w:rsidR="007B186E" w:rsidRPr="00C30778">
        <w:t xml:space="preserve"> Administrative Assistant; the knowledge and compassion of our Area Stewards</w:t>
      </w:r>
      <w:r w:rsidR="000E6CAE">
        <w:t>,</w:t>
      </w:r>
      <w:r w:rsidR="007B186E" w:rsidRPr="00C30778">
        <w:t xml:space="preserve"> and the commitment and dedication of the VIUFA Executive Committee.</w:t>
      </w:r>
    </w:p>
    <w:p w14:paraId="43A24A02" w14:textId="77777777" w:rsidR="002A7D2D" w:rsidRPr="00C30778" w:rsidRDefault="00371D1D" w:rsidP="00027AD4">
      <w:r>
        <w:t xml:space="preserve">Although we continue to have a good working relationship with Human Resources and Administration, our efforts have been slowed by the termination of the Executive Director, Human Resources, in June 2016.  </w:t>
      </w:r>
      <w:r w:rsidR="002A7D2D">
        <w:t xml:space="preserve">This position was only filled four weeks ago.  We have clearly expressed to the new Executive Director, Dan Vander </w:t>
      </w:r>
      <w:proofErr w:type="spellStart"/>
      <w:r w:rsidR="002A7D2D">
        <w:t>Sluis</w:t>
      </w:r>
      <w:proofErr w:type="spellEnd"/>
      <w:r w:rsidR="000E6CAE">
        <w:t>,</w:t>
      </w:r>
      <w:r w:rsidR="002A7D2D">
        <w:t xml:space="preserve"> that we expect labour relations to continue as they previously existed: respectful, dedicated to satisfactory resolutions and upholding recognized labour relations law and practice.  We have also lost the Resp</w:t>
      </w:r>
      <w:r w:rsidR="000E6CAE">
        <w:t>ectful W</w:t>
      </w:r>
      <w:r w:rsidR="002A7D2D">
        <w:t xml:space="preserve">orkplace Director with whom we had forged a productive </w:t>
      </w:r>
      <w:r w:rsidR="000E6CAE">
        <w:t xml:space="preserve">working relationship.  </w:t>
      </w:r>
      <w:proofErr w:type="spellStart"/>
      <w:r w:rsidR="000E6CAE">
        <w:t>Denelle</w:t>
      </w:r>
      <w:proofErr w:type="spellEnd"/>
      <w:r w:rsidR="000E6CAE">
        <w:t xml:space="preserve"> L</w:t>
      </w:r>
      <w:r w:rsidR="002A7D2D">
        <w:t>ambert, law professor and faculty member</w:t>
      </w:r>
      <w:r w:rsidR="000E6CAE">
        <w:t>,</w:t>
      </w:r>
      <w:r w:rsidR="002A7D2D">
        <w:t xml:space="preserve"> is currently filling this position in the interim.  This is a satisfactory temporary solution.</w:t>
      </w:r>
    </w:p>
    <w:p w14:paraId="43FE0C63" w14:textId="77777777" w:rsidR="008A633A" w:rsidRPr="00C30778" w:rsidRDefault="008A633A" w:rsidP="00027AD4">
      <w:r w:rsidRPr="00C30778">
        <w:t xml:space="preserve">The following report summarizes </w:t>
      </w:r>
      <w:r w:rsidR="00375AEA">
        <w:t xml:space="preserve">many of </w:t>
      </w:r>
      <w:r w:rsidRPr="00C30778">
        <w:t xml:space="preserve">the issues that </w:t>
      </w:r>
      <w:r w:rsidR="007B186E" w:rsidRPr="00C30778">
        <w:t xml:space="preserve">have been </w:t>
      </w:r>
      <w:r w:rsidRPr="00C30778">
        <w:t>addressed over the past year and the current state of labour relations at VIU.</w:t>
      </w:r>
    </w:p>
    <w:p w14:paraId="042E0DC2" w14:textId="77777777" w:rsidR="008A633A" w:rsidRPr="00C30778" w:rsidRDefault="008A633A" w:rsidP="00027AD4">
      <w:r w:rsidRPr="00C30778">
        <w:rPr>
          <w:u w:val="single"/>
        </w:rPr>
        <w:t>Arbitrations and Grievances</w:t>
      </w:r>
    </w:p>
    <w:p w14:paraId="75D26C24" w14:textId="77777777" w:rsidR="00C53BF2" w:rsidRDefault="002A7D2D" w:rsidP="0049433B">
      <w:r>
        <w:t xml:space="preserve">At this time last year, we had no arbitrations or grievances.  Currently we have one file awaiting an arbitration date and two grievances </w:t>
      </w:r>
      <w:r w:rsidR="000B56E0">
        <w:t>working their way through the steps</w:t>
      </w:r>
      <w:r>
        <w:t xml:space="preserve">. </w:t>
      </w:r>
      <w:r w:rsidR="000B56E0">
        <w:t xml:space="preserve">The potential arbitration concerns a claim of a part-time regular instructor to additional regular work in the department, and </w:t>
      </w:r>
      <w:r w:rsidR="007F7363">
        <w:t xml:space="preserve">advances </w:t>
      </w:r>
      <w:r w:rsidR="000B56E0">
        <w:t xml:space="preserve">the argument that she has a prior right to have her qualifications assessed before external candidates.  The first grievance </w:t>
      </w:r>
      <w:r w:rsidR="007F7363">
        <w:t>raises issues about the rights afforded to internal applicants for a Limited Term Contract posting.  The second involves a non-regular instructor who we believe is denied both regularization and seniority rights under the right of first refusal</w:t>
      </w:r>
      <w:r w:rsidR="000B56E0">
        <w:t>.</w:t>
      </w:r>
      <w:r>
        <w:t xml:space="preserve">  </w:t>
      </w:r>
    </w:p>
    <w:p w14:paraId="248BA8C6" w14:textId="77777777" w:rsidR="00C53BF2" w:rsidRDefault="00C53BF2" w:rsidP="00C53BF2">
      <w:r w:rsidRPr="00C53BF2">
        <w:rPr>
          <w:u w:val="single"/>
        </w:rPr>
        <w:t xml:space="preserve">Ongoing </w:t>
      </w:r>
      <w:r w:rsidR="002F15E9">
        <w:rPr>
          <w:u w:val="single"/>
        </w:rPr>
        <w:t>Issues</w:t>
      </w:r>
      <w:r w:rsidR="002F15E9">
        <w:t xml:space="preserve"> </w:t>
      </w:r>
    </w:p>
    <w:p w14:paraId="1CD68BF9" w14:textId="77777777" w:rsidR="00C53BF2" w:rsidRDefault="00C53BF2" w:rsidP="00C53BF2">
      <w:pPr>
        <w:pStyle w:val="ListParagraph"/>
        <w:numPr>
          <w:ilvl w:val="0"/>
          <w:numId w:val="3"/>
        </w:numPr>
      </w:pPr>
      <w:r>
        <w:t>Regularization blocks</w:t>
      </w:r>
    </w:p>
    <w:p w14:paraId="6DC49357" w14:textId="77777777" w:rsidR="00C53BF2" w:rsidRDefault="00C53BF2" w:rsidP="00C53BF2">
      <w:pPr>
        <w:pStyle w:val="ListParagraph"/>
        <w:numPr>
          <w:ilvl w:val="0"/>
          <w:numId w:val="3"/>
        </w:numPr>
      </w:pPr>
      <w:r>
        <w:t>PD funds/expenses for non-instructional members</w:t>
      </w:r>
    </w:p>
    <w:p w14:paraId="2955602D" w14:textId="77777777" w:rsidR="00C53BF2" w:rsidRDefault="00C53BF2" w:rsidP="00C53BF2">
      <w:pPr>
        <w:pStyle w:val="ListParagraph"/>
        <w:numPr>
          <w:ilvl w:val="0"/>
          <w:numId w:val="3"/>
        </w:numPr>
      </w:pPr>
      <w:r>
        <w:lastRenderedPageBreak/>
        <w:t>Technician reassignment without consultation</w:t>
      </w:r>
    </w:p>
    <w:p w14:paraId="4B5763A8" w14:textId="77777777" w:rsidR="00C53BF2" w:rsidRDefault="007F7363" w:rsidP="00C53BF2">
      <w:pPr>
        <w:pStyle w:val="ListParagraph"/>
        <w:numPr>
          <w:ilvl w:val="0"/>
          <w:numId w:val="3"/>
        </w:numPr>
      </w:pPr>
      <w:r>
        <w:t xml:space="preserve">Professional </w:t>
      </w:r>
      <w:r w:rsidR="00C53BF2">
        <w:t>concern/conduct issues</w:t>
      </w:r>
    </w:p>
    <w:p w14:paraId="7296FE8B" w14:textId="77777777" w:rsidR="00C53BF2" w:rsidRDefault="00C53BF2" w:rsidP="00C53BF2">
      <w:pPr>
        <w:pStyle w:val="ListParagraph"/>
        <w:numPr>
          <w:ilvl w:val="0"/>
          <w:numId w:val="3"/>
        </w:numPr>
      </w:pPr>
      <w:r>
        <w:t xml:space="preserve">Clarifying language and process in relation to </w:t>
      </w:r>
      <w:r w:rsidR="000E6CAE">
        <w:t>L</w:t>
      </w:r>
      <w:r>
        <w:t xml:space="preserve">imited </w:t>
      </w:r>
      <w:r w:rsidR="000E6CAE">
        <w:t>T</w:t>
      </w:r>
      <w:r>
        <w:t xml:space="preserve">erm </w:t>
      </w:r>
      <w:r w:rsidR="000E6CAE">
        <w:t>C</w:t>
      </w:r>
      <w:r>
        <w:t>ontracts</w:t>
      </w:r>
    </w:p>
    <w:p w14:paraId="25B00486" w14:textId="77777777" w:rsidR="0044149C" w:rsidRDefault="0044149C" w:rsidP="00C53BF2">
      <w:pPr>
        <w:pStyle w:val="ListParagraph"/>
        <w:numPr>
          <w:ilvl w:val="0"/>
          <w:numId w:val="3"/>
        </w:numPr>
      </w:pPr>
      <w:r>
        <w:t xml:space="preserve">Several </w:t>
      </w:r>
      <w:r w:rsidR="000E6CAE">
        <w:t>L</w:t>
      </w:r>
      <w:r>
        <w:t xml:space="preserve">etters of </w:t>
      </w:r>
      <w:r w:rsidR="000E6CAE">
        <w:t>A</w:t>
      </w:r>
      <w:r>
        <w:t>greement are in development</w:t>
      </w:r>
    </w:p>
    <w:p w14:paraId="6CAA3D0D" w14:textId="77777777" w:rsidR="00C53BF2" w:rsidRPr="00C53BF2" w:rsidRDefault="00C53BF2" w:rsidP="00C53BF2">
      <w:pPr>
        <w:rPr>
          <w:u w:val="single"/>
        </w:rPr>
      </w:pPr>
      <w:r w:rsidRPr="00C53BF2">
        <w:rPr>
          <w:u w:val="single"/>
        </w:rPr>
        <w:t>Resolved Matters</w:t>
      </w:r>
    </w:p>
    <w:p w14:paraId="59F51AA6" w14:textId="77777777" w:rsidR="00C53BF2" w:rsidRDefault="00C53BF2" w:rsidP="00C53BF2">
      <w:pPr>
        <w:pStyle w:val="ListParagraph"/>
        <w:numPr>
          <w:ilvl w:val="0"/>
          <w:numId w:val="4"/>
        </w:numPr>
      </w:pPr>
      <w:r>
        <w:t>Facilitation of course distribution and timetabling for members in the same department with different accommodations</w:t>
      </w:r>
    </w:p>
    <w:p w14:paraId="2B0C471F" w14:textId="77777777" w:rsidR="00C53BF2" w:rsidRDefault="00C53BF2" w:rsidP="00C53BF2">
      <w:pPr>
        <w:pStyle w:val="ListParagraph"/>
        <w:numPr>
          <w:ilvl w:val="0"/>
          <w:numId w:val="4"/>
        </w:numPr>
      </w:pPr>
      <w:r>
        <w:t>Medical accommodation in relation to travel</w:t>
      </w:r>
    </w:p>
    <w:p w14:paraId="11112A8F" w14:textId="77777777" w:rsidR="00C53BF2" w:rsidRDefault="00C53BF2" w:rsidP="00C53BF2">
      <w:pPr>
        <w:pStyle w:val="ListParagraph"/>
        <w:numPr>
          <w:ilvl w:val="0"/>
          <w:numId w:val="4"/>
        </w:numPr>
      </w:pPr>
      <w:r>
        <w:t>New probation period for a member whose medical status impacted their evaluations</w:t>
      </w:r>
    </w:p>
    <w:p w14:paraId="5A9A6F90" w14:textId="77777777" w:rsidR="000E6CAE" w:rsidRDefault="00C53BF2" w:rsidP="000E6CAE">
      <w:pPr>
        <w:pStyle w:val="ListParagraph"/>
        <w:numPr>
          <w:ilvl w:val="0"/>
          <w:numId w:val="4"/>
        </w:numPr>
      </w:pPr>
      <w:r>
        <w:t>Human Rights e</w:t>
      </w:r>
      <w:r w:rsidR="0044149C">
        <w:t>xemption request for BSW posting</w:t>
      </w:r>
    </w:p>
    <w:p w14:paraId="71B6C951" w14:textId="77777777" w:rsidR="003F17AB" w:rsidRPr="00C30778" w:rsidRDefault="003F17AB" w:rsidP="00410017">
      <w:pPr>
        <w:rPr>
          <w:u w:val="single"/>
        </w:rPr>
      </w:pPr>
      <w:r w:rsidRPr="00C30778">
        <w:rPr>
          <w:u w:val="single"/>
        </w:rPr>
        <w:t xml:space="preserve">Ongoing </w:t>
      </w:r>
      <w:r w:rsidR="002F15E9">
        <w:rPr>
          <w:u w:val="single"/>
        </w:rPr>
        <w:t>Discussions</w:t>
      </w:r>
    </w:p>
    <w:p w14:paraId="0C5618BF" w14:textId="77777777" w:rsidR="00410017" w:rsidRPr="00C30778" w:rsidRDefault="00231AD1" w:rsidP="00410017">
      <w:r w:rsidRPr="00C30778">
        <w:t xml:space="preserve">We continue to attempt to address </w:t>
      </w:r>
      <w:r w:rsidR="002F15E9">
        <w:t>topics</w:t>
      </w:r>
      <w:r w:rsidR="002F15E9" w:rsidRPr="00C30778">
        <w:t xml:space="preserve"> </w:t>
      </w:r>
      <w:r w:rsidRPr="00C30778">
        <w:t xml:space="preserve">that </w:t>
      </w:r>
      <w:bookmarkStart w:id="0" w:name="_GoBack"/>
      <w:bookmarkEnd w:id="0"/>
      <w:r w:rsidR="002F15E9">
        <w:t>were carried over</w:t>
      </w:r>
      <w:r w:rsidRPr="00C30778">
        <w:t xml:space="preserve"> from the bargaining table such as</w:t>
      </w:r>
      <w:r w:rsidR="002F15E9">
        <w:t xml:space="preserve"> Chair release,</w:t>
      </w:r>
      <w:r w:rsidRPr="00C30778">
        <w:t xml:space="preserve"> workload</w:t>
      </w:r>
      <w:r w:rsidR="002F15E9">
        <w:t xml:space="preserve">, and the terms of reference </w:t>
      </w:r>
      <w:r w:rsidR="00951954">
        <w:t>for</w:t>
      </w:r>
      <w:r w:rsidR="002F15E9">
        <w:t xml:space="preserve"> the Joint Early Intervention Program</w:t>
      </w:r>
      <w:r w:rsidRPr="00C30778">
        <w:t xml:space="preserve">.  Right of first refusal continues to generate questions for members and </w:t>
      </w:r>
      <w:r w:rsidR="003F17AB" w:rsidRPr="00C30778">
        <w:t xml:space="preserve">we </w:t>
      </w:r>
      <w:r w:rsidRPr="00C30778">
        <w:t xml:space="preserve">will continue to clarify language particularly now as it applies to Limited Term Contracts.  </w:t>
      </w:r>
      <w:r w:rsidR="0044149C">
        <w:t>Matters that we are addressing with VIU Administration include: the use of discreet listening devices, on-line course evaluations, and faculty self-evaluations.</w:t>
      </w:r>
    </w:p>
    <w:p w14:paraId="5E0015A7" w14:textId="77777777" w:rsidR="00A203E7" w:rsidRPr="00C30778" w:rsidRDefault="00C71604" w:rsidP="00410017">
      <w:pPr>
        <w:rPr>
          <w:u w:val="single"/>
        </w:rPr>
      </w:pPr>
      <w:r w:rsidRPr="00C30778">
        <w:rPr>
          <w:u w:val="single"/>
        </w:rPr>
        <w:t>Concluding Thoughts</w:t>
      </w:r>
    </w:p>
    <w:p w14:paraId="444B7F56" w14:textId="77777777" w:rsidR="00C71604" w:rsidRPr="00C30778" w:rsidRDefault="00C71604" w:rsidP="00410017">
      <w:r w:rsidRPr="00C30778">
        <w:t xml:space="preserve">We are working with Administration to address issues in a prompt manner and to continue to work towards a shared understanding of the language and consistent practices across VIU.  </w:t>
      </w:r>
    </w:p>
    <w:p w14:paraId="1F60CDA7" w14:textId="77777777" w:rsidR="00C71604" w:rsidRDefault="00C71604" w:rsidP="00410017">
      <w:r w:rsidRPr="00C30778">
        <w:t xml:space="preserve">We encourage member involvement in any capacity and hope that individuals will come forward to support your colleagues and fight for what is right and what you believe in. </w:t>
      </w:r>
      <w:r w:rsidR="00C30778" w:rsidRPr="00C30778">
        <w:t xml:space="preserve"> It is a great way to meet like-</w:t>
      </w:r>
      <w:r w:rsidRPr="00C30778">
        <w:t xml:space="preserve">minded individuals who want the best for all.  Thank you again to the members of the </w:t>
      </w:r>
      <w:r w:rsidR="00035D51">
        <w:t xml:space="preserve">Shop </w:t>
      </w:r>
      <w:r w:rsidRPr="00C30778">
        <w:t xml:space="preserve">Stewards Committee: </w:t>
      </w:r>
      <w:r w:rsidR="00035D51" w:rsidRPr="00035D51">
        <w:rPr>
          <w:b/>
        </w:rPr>
        <w:t xml:space="preserve">Gillian Anderson, Greg </w:t>
      </w:r>
      <w:proofErr w:type="spellStart"/>
      <w:r w:rsidR="00035D51" w:rsidRPr="00035D51">
        <w:rPr>
          <w:b/>
        </w:rPr>
        <w:t>Arkos</w:t>
      </w:r>
      <w:proofErr w:type="spellEnd"/>
      <w:r w:rsidR="00035D51" w:rsidRPr="00035D51">
        <w:rPr>
          <w:b/>
        </w:rPr>
        <w:t xml:space="preserve">, Shannon Dames, </w:t>
      </w:r>
      <w:proofErr w:type="spellStart"/>
      <w:r w:rsidR="00035D51" w:rsidRPr="00035D51">
        <w:rPr>
          <w:b/>
        </w:rPr>
        <w:t>Eiko</w:t>
      </w:r>
      <w:proofErr w:type="spellEnd"/>
      <w:r w:rsidR="00035D51" w:rsidRPr="00035D51">
        <w:rPr>
          <w:b/>
        </w:rPr>
        <w:t xml:space="preserve"> </w:t>
      </w:r>
      <w:proofErr w:type="spellStart"/>
      <w:r w:rsidR="00035D51" w:rsidRPr="00035D51">
        <w:rPr>
          <w:b/>
        </w:rPr>
        <w:t>Eby</w:t>
      </w:r>
      <w:proofErr w:type="spellEnd"/>
      <w:r w:rsidR="00035D51" w:rsidRPr="00035D51">
        <w:rPr>
          <w:b/>
        </w:rPr>
        <w:t xml:space="preserve">, Dana McFarland, </w:t>
      </w:r>
      <w:proofErr w:type="spellStart"/>
      <w:r w:rsidR="00035D51" w:rsidRPr="00035D51">
        <w:rPr>
          <w:b/>
        </w:rPr>
        <w:t>Zora</w:t>
      </w:r>
      <w:proofErr w:type="spellEnd"/>
      <w:r w:rsidR="00035D51" w:rsidRPr="00035D51">
        <w:rPr>
          <w:b/>
        </w:rPr>
        <w:t xml:space="preserve"> </w:t>
      </w:r>
      <w:proofErr w:type="spellStart"/>
      <w:r w:rsidR="00035D51" w:rsidRPr="00035D51">
        <w:rPr>
          <w:b/>
        </w:rPr>
        <w:t>Soprovich</w:t>
      </w:r>
      <w:proofErr w:type="spellEnd"/>
      <w:r w:rsidR="00035D51" w:rsidRPr="00035D51">
        <w:rPr>
          <w:b/>
        </w:rPr>
        <w:t xml:space="preserve">, Al </w:t>
      </w:r>
      <w:proofErr w:type="spellStart"/>
      <w:r w:rsidR="00035D51" w:rsidRPr="00035D51">
        <w:rPr>
          <w:b/>
        </w:rPr>
        <w:t>Stremming</w:t>
      </w:r>
      <w:proofErr w:type="spellEnd"/>
      <w:r w:rsidR="00035D51" w:rsidRPr="00035D51">
        <w:rPr>
          <w:b/>
        </w:rPr>
        <w:t xml:space="preserve">, Deborah </w:t>
      </w:r>
      <w:proofErr w:type="spellStart"/>
      <w:r w:rsidR="00035D51" w:rsidRPr="00035D51">
        <w:rPr>
          <w:b/>
        </w:rPr>
        <w:t>Torkko</w:t>
      </w:r>
      <w:proofErr w:type="spellEnd"/>
      <w:r w:rsidR="00951954">
        <w:rPr>
          <w:b/>
        </w:rPr>
        <w:t xml:space="preserve">, </w:t>
      </w:r>
      <w:r w:rsidR="00035D51" w:rsidRPr="00035D51">
        <w:rPr>
          <w:b/>
        </w:rPr>
        <w:t>Robert Willis</w:t>
      </w:r>
      <w:r w:rsidR="0044149C">
        <w:rPr>
          <w:b/>
        </w:rPr>
        <w:t xml:space="preserve">, Mary </w:t>
      </w:r>
      <w:proofErr w:type="spellStart"/>
      <w:r w:rsidR="0044149C">
        <w:rPr>
          <w:b/>
        </w:rPr>
        <w:t>Stasiuk</w:t>
      </w:r>
      <w:proofErr w:type="spellEnd"/>
      <w:r w:rsidR="0044149C">
        <w:rPr>
          <w:b/>
        </w:rPr>
        <w:t xml:space="preserve"> and David Woodward</w:t>
      </w:r>
      <w:r w:rsidR="00C30778" w:rsidRPr="00C30778">
        <w:t>.</w:t>
      </w:r>
      <w:r w:rsidR="00C30778">
        <w:t xml:space="preserve">  They all work exceptionally hard on your behalf and keep up to date so that they can answer your questions and concerns</w:t>
      </w:r>
      <w:r w:rsidR="00035D51">
        <w:t>.</w:t>
      </w:r>
    </w:p>
    <w:p w14:paraId="5FBE371D" w14:textId="77777777" w:rsidR="00C30778" w:rsidRDefault="00C30778" w:rsidP="00410017"/>
    <w:p w14:paraId="1F553D43" w14:textId="77777777" w:rsidR="00C30778" w:rsidRDefault="00C30778" w:rsidP="00410017">
      <w:r>
        <w:t>Respectfully submitted,</w:t>
      </w:r>
    </w:p>
    <w:p w14:paraId="241BF222" w14:textId="77777777" w:rsidR="00C30778" w:rsidRPr="00C30778" w:rsidRDefault="00C30778" w:rsidP="00410017">
      <w:r>
        <w:t>Colleen Price, Chief Steward</w:t>
      </w:r>
    </w:p>
    <w:sectPr w:rsidR="00C30778" w:rsidRPr="00C30778" w:rsidSect="00A0447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440" w:bottom="1368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39AF1" w14:textId="77777777" w:rsidR="0038712C" w:rsidRDefault="0038712C" w:rsidP="00A04472">
      <w:pPr>
        <w:spacing w:after="0" w:line="240" w:lineRule="auto"/>
      </w:pPr>
      <w:r>
        <w:separator/>
      </w:r>
    </w:p>
  </w:endnote>
  <w:endnote w:type="continuationSeparator" w:id="0">
    <w:p w14:paraId="182D9C63" w14:textId="77777777" w:rsidR="0038712C" w:rsidRDefault="0038712C" w:rsidP="00A0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812D4" w14:textId="77777777" w:rsidR="0038712C" w:rsidRDefault="0038712C" w:rsidP="00D96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9738F7" w14:textId="77777777" w:rsidR="0038712C" w:rsidRDefault="0038712C" w:rsidP="00A0447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53E50" w14:textId="77777777" w:rsidR="0038712C" w:rsidRDefault="0038712C" w:rsidP="00D96D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433B">
      <w:rPr>
        <w:rStyle w:val="PageNumber"/>
        <w:noProof/>
      </w:rPr>
      <w:t>2</w:t>
    </w:r>
    <w:r>
      <w:rPr>
        <w:rStyle w:val="PageNumber"/>
      </w:rPr>
      <w:fldChar w:fldCharType="end"/>
    </w:r>
  </w:p>
  <w:p w14:paraId="50A47B79" w14:textId="77777777" w:rsidR="0038712C" w:rsidRDefault="0038712C" w:rsidP="00A04472">
    <w:pPr>
      <w:pStyle w:val="Footer"/>
      <w:ind w:right="36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8A70A" w14:textId="77777777" w:rsidR="0038712C" w:rsidRDefault="0038712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2544D" w14:textId="77777777" w:rsidR="0038712C" w:rsidRDefault="0038712C" w:rsidP="00A04472">
      <w:pPr>
        <w:spacing w:after="0" w:line="240" w:lineRule="auto"/>
      </w:pPr>
      <w:r>
        <w:separator/>
      </w:r>
    </w:p>
  </w:footnote>
  <w:footnote w:type="continuationSeparator" w:id="0">
    <w:p w14:paraId="7011975D" w14:textId="77777777" w:rsidR="0038712C" w:rsidRDefault="0038712C" w:rsidP="00A04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6A9AC" w14:textId="77777777" w:rsidR="0038712C" w:rsidRDefault="0038712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ACD485" w14:textId="77777777" w:rsidR="0038712C" w:rsidRDefault="0038712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CAC82" w14:textId="77777777" w:rsidR="0038712C" w:rsidRDefault="0038712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23E5B"/>
    <w:multiLevelType w:val="hybridMultilevel"/>
    <w:tmpl w:val="F0EC5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E4FC5"/>
    <w:multiLevelType w:val="hybridMultilevel"/>
    <w:tmpl w:val="0016C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B3543"/>
    <w:multiLevelType w:val="hybridMultilevel"/>
    <w:tmpl w:val="0E869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144566"/>
    <w:multiLevelType w:val="hybridMultilevel"/>
    <w:tmpl w:val="275A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D4"/>
    <w:rsid w:val="00027AD4"/>
    <w:rsid w:val="00035D51"/>
    <w:rsid w:val="000B56E0"/>
    <w:rsid w:val="000E5F2A"/>
    <w:rsid w:val="000E6CAE"/>
    <w:rsid w:val="00231AD1"/>
    <w:rsid w:val="00234E78"/>
    <w:rsid w:val="002A7D2D"/>
    <w:rsid w:val="002F15E9"/>
    <w:rsid w:val="00371D1D"/>
    <w:rsid w:val="00375AEA"/>
    <w:rsid w:val="0038712C"/>
    <w:rsid w:val="003B47F7"/>
    <w:rsid w:val="003F17AB"/>
    <w:rsid w:val="00410017"/>
    <w:rsid w:val="0044149C"/>
    <w:rsid w:val="0049433B"/>
    <w:rsid w:val="00677C3E"/>
    <w:rsid w:val="006A350A"/>
    <w:rsid w:val="006C534B"/>
    <w:rsid w:val="006C62CE"/>
    <w:rsid w:val="007568FE"/>
    <w:rsid w:val="007B186E"/>
    <w:rsid w:val="007F6D3E"/>
    <w:rsid w:val="007F7363"/>
    <w:rsid w:val="008A633A"/>
    <w:rsid w:val="00951954"/>
    <w:rsid w:val="00A04472"/>
    <w:rsid w:val="00A203E7"/>
    <w:rsid w:val="00C30778"/>
    <w:rsid w:val="00C53BF2"/>
    <w:rsid w:val="00C71604"/>
    <w:rsid w:val="00D92402"/>
    <w:rsid w:val="00D96D48"/>
    <w:rsid w:val="00E7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83EC3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D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5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035D5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4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72"/>
  </w:style>
  <w:style w:type="character" w:styleId="PageNumber">
    <w:name w:val="page number"/>
    <w:basedOn w:val="DefaultParagraphFont"/>
    <w:uiPriority w:val="99"/>
    <w:semiHidden/>
    <w:unhideWhenUsed/>
    <w:rsid w:val="00A04472"/>
  </w:style>
  <w:style w:type="paragraph" w:styleId="Header">
    <w:name w:val="header"/>
    <w:basedOn w:val="Normal"/>
    <w:link w:val="HeaderChar"/>
    <w:uiPriority w:val="99"/>
    <w:unhideWhenUsed/>
    <w:rsid w:val="00D96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4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D5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5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035D5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044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472"/>
  </w:style>
  <w:style w:type="character" w:styleId="PageNumber">
    <w:name w:val="page number"/>
    <w:basedOn w:val="DefaultParagraphFont"/>
    <w:uiPriority w:val="99"/>
    <w:semiHidden/>
    <w:unhideWhenUsed/>
    <w:rsid w:val="00A04472"/>
  </w:style>
  <w:style w:type="paragraph" w:styleId="Header">
    <w:name w:val="header"/>
    <w:basedOn w:val="Normal"/>
    <w:link w:val="HeaderChar"/>
    <w:uiPriority w:val="99"/>
    <w:unhideWhenUsed/>
    <w:rsid w:val="00D96D4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2CD542-D097-A240-B179-04D364B9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647</Words>
  <Characters>3688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Judy Benner</cp:lastModifiedBy>
  <cp:revision>3</cp:revision>
  <cp:lastPrinted>2017-04-21T20:37:00Z</cp:lastPrinted>
  <dcterms:created xsi:type="dcterms:W3CDTF">2017-04-24T23:06:00Z</dcterms:created>
  <dcterms:modified xsi:type="dcterms:W3CDTF">2017-04-24T23:16:00Z</dcterms:modified>
</cp:coreProperties>
</file>